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2C" w:rsidRPr="001A5683" w:rsidRDefault="00922D99" w:rsidP="00781BA9">
      <w:pPr>
        <w:widowControl/>
        <w:ind w:left="6000" w:right="709" w:hanging="600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922D99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　　　　　　　　　　　　　　　　　　　　</w:t>
      </w:r>
      <w:r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 xml:space="preserve">         </w:t>
      </w:r>
      <w:r w:rsidR="0024082C"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 xml:space="preserve">                </w:t>
      </w:r>
      <w:r w:rsidR="00176E56"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 xml:space="preserve">  </w:t>
      </w:r>
      <w:r w:rsidR="00176E56"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 xml:space="preserve">　</w:t>
      </w:r>
      <w:r w:rsidR="001A5683"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 xml:space="preserve">　　　　　　</w:t>
      </w:r>
      <w:r w:rsidR="00176E56"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 xml:space="preserve">    </w:t>
      </w:r>
      <w:r w:rsidRPr="001A5683"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  <w:t>20</w:t>
      </w:r>
      <w:r w:rsidRPr="001A5683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>14年</w:t>
      </w:r>
      <w:r w:rsidR="00176E56" w:rsidRPr="001A5683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 xml:space="preserve">　</w:t>
      </w:r>
      <w:r w:rsidRPr="001A5683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 xml:space="preserve">　</w:t>
      </w:r>
      <w:r w:rsidR="009E16A2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 xml:space="preserve">   </w:t>
      </w:r>
      <w:r w:rsidRPr="001A5683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 xml:space="preserve">月　</w:t>
      </w:r>
      <w:r w:rsidR="009E16A2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 xml:space="preserve">  </w:t>
      </w:r>
      <w:r w:rsidRPr="001A5683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 xml:space="preserve">　</w:t>
      </w:r>
      <w:r w:rsidR="0024082C" w:rsidRPr="001A5683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>日</w:t>
      </w:r>
      <w:r w:rsidR="00176E56" w:rsidRPr="001A5683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 xml:space="preserve">　　　　　　　　　</w:t>
      </w:r>
    </w:p>
    <w:p w:rsidR="0024082C" w:rsidRPr="001A5683" w:rsidRDefault="0024082C" w:rsidP="00922D99">
      <w:pPr>
        <w:widowControl/>
        <w:ind w:left="6000" w:right="709" w:hanging="6000"/>
        <w:rPr>
          <w:rFonts w:asciiTheme="majorEastAsia" w:eastAsiaTheme="majorEastAsia" w:hAnsiTheme="majorEastAsia" w:cs="Arial"/>
          <w:color w:val="000000"/>
          <w:kern w:val="0"/>
          <w:sz w:val="29"/>
          <w:szCs w:val="29"/>
        </w:rPr>
      </w:pPr>
    </w:p>
    <w:p w:rsidR="0024082C" w:rsidRPr="001A5683" w:rsidRDefault="00922D99" w:rsidP="009E16A2">
      <w:pPr>
        <w:widowControl/>
        <w:ind w:left="6000" w:right="709" w:hanging="6000"/>
        <w:jc w:val="center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1A5683">
        <w:rPr>
          <w:rFonts w:asciiTheme="majorEastAsia" w:eastAsiaTheme="majorEastAsia" w:hAnsiTheme="majorEastAsia" w:cs="Arial"/>
          <w:color w:val="000000"/>
          <w:kern w:val="0"/>
          <w:sz w:val="29"/>
          <w:szCs w:val="29"/>
        </w:rPr>
        <w:t>承諾書</w:t>
      </w:r>
    </w:p>
    <w:p w:rsidR="0024082C" w:rsidRPr="001A5683" w:rsidRDefault="0024082C" w:rsidP="00781BA9">
      <w:pPr>
        <w:widowControl/>
        <w:spacing w:line="120" w:lineRule="auto"/>
        <w:ind w:right="1164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</w:p>
    <w:p w:rsidR="00610763" w:rsidRPr="001A5683" w:rsidRDefault="0024082C" w:rsidP="00781BA9">
      <w:pPr>
        <w:widowControl/>
        <w:spacing w:line="160" w:lineRule="atLeast"/>
        <w:ind w:right="1164"/>
        <w:jc w:val="righ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1A5683"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  <w:t>第30回日本国際保健医療学会東日本地方会</w:t>
      </w:r>
      <w:r w:rsidR="00922D99" w:rsidRPr="001A5683"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  <w:t>趣旨に賛同し、下記の通り協賛します。</w:t>
      </w:r>
    </w:p>
    <w:p w:rsidR="001A5683" w:rsidRPr="001A5683" w:rsidRDefault="001A5683" w:rsidP="00781BA9">
      <w:pPr>
        <w:widowControl/>
        <w:spacing w:after="240" w:line="160" w:lineRule="atLeast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</w:p>
    <w:p w:rsidR="00781BA9" w:rsidRPr="001A5683" w:rsidRDefault="00781BA9" w:rsidP="001A5683">
      <w:pPr>
        <w:widowControl/>
        <w:spacing w:after="240" w:line="160" w:lineRule="atLeast"/>
        <w:ind w:leftChars="300" w:left="63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1A5683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◆</w:t>
      </w:r>
      <w:r w:rsidRPr="001A5683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名刺広告◆</w:t>
      </w:r>
    </w:p>
    <w:p w:rsidR="00781BA9" w:rsidRPr="001A5683" w:rsidRDefault="00610763" w:rsidP="001A5683">
      <w:pPr>
        <w:widowControl/>
        <w:spacing w:after="240" w:line="160" w:lineRule="atLeast"/>
        <w:ind w:leftChars="300" w:left="63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1A5683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□</w:t>
      </w:r>
      <w:r w:rsidR="00781BA9" w:rsidRPr="001A5683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A4 1/8</w:t>
      </w:r>
      <w:r w:rsidR="00102EE3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page</w:t>
      </w:r>
      <w:r w:rsidR="001A5683" w:rsidRPr="001A5683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 xml:space="preserve">　</w:t>
      </w:r>
      <w:r w:rsidR="00781BA9" w:rsidRPr="001A5683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 xml:space="preserve"> </w:t>
      </w:r>
      <w:r w:rsidR="00781BA9" w:rsidRPr="001A5683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3</w:t>
      </w:r>
      <w:r w:rsidRPr="001A5683">
        <w:rPr>
          <w:rFonts w:asciiTheme="majorEastAsia" w:eastAsiaTheme="majorEastAsia" w:hAnsiTheme="majorEastAsia" w:cs="Lantinghei TC Heavy"/>
          <w:color w:val="222222"/>
          <w:kern w:val="0"/>
          <w:sz w:val="20"/>
          <w:szCs w:val="20"/>
        </w:rPr>
        <w:t>万円</w:t>
      </w:r>
      <w:r w:rsidR="009E16A2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 xml:space="preserve">　　　　　□A4 1/2page  5万円　　　　　</w:t>
      </w:r>
      <w:r w:rsidR="00781BA9" w:rsidRPr="001A5683">
        <w:rPr>
          <w:rFonts w:asciiTheme="majorEastAsia" w:eastAsiaTheme="majorEastAsia" w:hAnsiTheme="majorEastAsia" w:cs="Lantinghei TC Heavy" w:hint="eastAsia"/>
          <w:color w:val="222222"/>
          <w:kern w:val="0"/>
          <w:sz w:val="20"/>
          <w:szCs w:val="20"/>
        </w:rPr>
        <w:t>□A4 1page</w:t>
      </w:r>
      <w:r w:rsidR="001A5683" w:rsidRPr="001A5683">
        <w:rPr>
          <w:rFonts w:asciiTheme="majorEastAsia" w:eastAsiaTheme="majorEastAsia" w:hAnsiTheme="majorEastAsia" w:cs="Lantinghei TC Heavy" w:hint="eastAsia"/>
          <w:color w:val="222222"/>
          <w:kern w:val="0"/>
          <w:sz w:val="20"/>
          <w:szCs w:val="20"/>
        </w:rPr>
        <w:t xml:space="preserve">　</w:t>
      </w:r>
      <w:r w:rsidR="009E16A2">
        <w:rPr>
          <w:rFonts w:asciiTheme="majorEastAsia" w:eastAsiaTheme="majorEastAsia" w:hAnsiTheme="majorEastAsia" w:cs="Lantinghei TC Heavy" w:hint="eastAsia"/>
          <w:color w:val="222222"/>
          <w:kern w:val="0"/>
          <w:sz w:val="20"/>
          <w:szCs w:val="20"/>
        </w:rPr>
        <w:t>10</w:t>
      </w:r>
      <w:r w:rsidR="00781BA9" w:rsidRPr="001A5683">
        <w:rPr>
          <w:rFonts w:asciiTheme="majorEastAsia" w:eastAsiaTheme="majorEastAsia" w:hAnsiTheme="majorEastAsia" w:cs="Lantinghei TC Heavy" w:hint="eastAsia"/>
          <w:color w:val="222222"/>
          <w:kern w:val="0"/>
          <w:sz w:val="20"/>
          <w:szCs w:val="20"/>
        </w:rPr>
        <w:t>万円</w:t>
      </w:r>
    </w:p>
    <w:p w:rsidR="00610763" w:rsidRPr="001A5683" w:rsidRDefault="009E16A2" w:rsidP="001A5683">
      <w:pPr>
        <w:widowControl/>
        <w:spacing w:line="160" w:lineRule="atLeast"/>
        <w:ind w:leftChars="300" w:left="630"/>
        <w:jc w:val="left"/>
        <w:rPr>
          <w:rFonts w:asciiTheme="majorEastAsia" w:eastAsiaTheme="majorEastAsia" w:hAnsiTheme="majorEastAsia" w:cs="Lantinghei TC Heavy"/>
          <w:color w:val="222222"/>
          <w:kern w:val="0"/>
          <w:sz w:val="20"/>
          <w:szCs w:val="20"/>
        </w:rPr>
      </w:pPr>
      <w:r>
        <w:rPr>
          <w:rFonts w:asciiTheme="majorEastAsia" w:eastAsiaTheme="majorEastAsia" w:hAnsiTheme="majorEastAsia" w:cs="Lantinghei TC Heavy"/>
          <w:color w:val="222222"/>
          <w:kern w:val="0"/>
          <w:sz w:val="20"/>
          <w:szCs w:val="20"/>
        </w:rPr>
        <w:t>□広告お申し込みの場合、</w:t>
      </w:r>
      <w:r w:rsidR="00610763" w:rsidRPr="001A5683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HP</w:t>
      </w:r>
      <w:r w:rsidR="00610763" w:rsidRPr="001A5683">
        <w:rPr>
          <w:rFonts w:asciiTheme="majorEastAsia" w:eastAsiaTheme="majorEastAsia" w:hAnsiTheme="majorEastAsia" w:cs="Lantinghei TC Heavy"/>
          <w:color w:val="222222"/>
          <w:kern w:val="0"/>
          <w:sz w:val="20"/>
          <w:szCs w:val="20"/>
        </w:rPr>
        <w:t>に企業名を</w:t>
      </w:r>
      <w:r w:rsidR="00610763" w:rsidRPr="001A5683">
        <w:rPr>
          <w:rFonts w:asciiTheme="majorEastAsia" w:eastAsiaTheme="majorEastAsia" w:hAnsiTheme="majorEastAsia" w:cs="Lantinghei SC Heavy"/>
          <w:color w:val="222222"/>
          <w:kern w:val="0"/>
          <w:sz w:val="20"/>
          <w:szCs w:val="20"/>
        </w:rPr>
        <w:t>掲</w:t>
      </w:r>
      <w:r w:rsidR="00610763" w:rsidRPr="001A5683">
        <w:rPr>
          <w:rFonts w:asciiTheme="majorEastAsia" w:eastAsiaTheme="majorEastAsia" w:hAnsiTheme="majorEastAsia" w:cs="Lantinghei TC Heavy"/>
          <w:color w:val="222222"/>
          <w:kern w:val="0"/>
          <w:sz w:val="20"/>
          <w:szCs w:val="20"/>
        </w:rPr>
        <w:t>載</w:t>
      </w:r>
      <w:r w:rsidR="00610763" w:rsidRPr="001A5683">
        <w:rPr>
          <w:rFonts w:asciiTheme="majorEastAsia" w:eastAsiaTheme="majorEastAsia" w:hAnsiTheme="majorEastAsia" w:cs="Microsoft Yi Baiti"/>
          <w:color w:val="222222"/>
          <w:kern w:val="0"/>
          <w:sz w:val="20"/>
          <w:szCs w:val="20"/>
        </w:rPr>
        <w:t>・</w:t>
      </w:r>
      <w:r w:rsidR="00610763" w:rsidRPr="001A5683">
        <w:rPr>
          <w:rFonts w:asciiTheme="majorEastAsia" w:eastAsiaTheme="majorEastAsia" w:hAnsiTheme="majorEastAsia" w:cs="Lantinghei TC Heavy"/>
          <w:color w:val="222222"/>
          <w:kern w:val="0"/>
          <w:sz w:val="20"/>
          <w:szCs w:val="20"/>
        </w:rPr>
        <w:t>バナーがあればバナー</w:t>
      </w:r>
      <w:r w:rsidR="00610763" w:rsidRPr="001A5683">
        <w:rPr>
          <w:rFonts w:asciiTheme="majorEastAsia" w:eastAsiaTheme="majorEastAsia" w:hAnsiTheme="majorEastAsia" w:cs="Lantinghei SC Heavy"/>
          <w:color w:val="222222"/>
          <w:kern w:val="0"/>
          <w:sz w:val="20"/>
          <w:szCs w:val="20"/>
        </w:rPr>
        <w:t>掲</w:t>
      </w:r>
      <w:r w:rsidR="00610763" w:rsidRPr="001A5683">
        <w:rPr>
          <w:rFonts w:asciiTheme="majorEastAsia" w:eastAsiaTheme="majorEastAsia" w:hAnsiTheme="majorEastAsia" w:cs="Lantinghei TC Heavy"/>
          <w:color w:val="222222"/>
          <w:kern w:val="0"/>
          <w:sz w:val="20"/>
          <w:szCs w:val="20"/>
        </w:rPr>
        <w:t>載</w:t>
      </w:r>
      <w:r>
        <w:rPr>
          <w:rFonts w:asciiTheme="majorEastAsia" w:eastAsiaTheme="majorEastAsia" w:hAnsiTheme="majorEastAsia" w:cs="Lantinghei TC Heavy"/>
          <w:color w:val="222222"/>
          <w:kern w:val="0"/>
          <w:sz w:val="20"/>
          <w:szCs w:val="20"/>
        </w:rPr>
        <w:t>（無料）</w:t>
      </w:r>
    </w:p>
    <w:p w:rsidR="00610763" w:rsidRPr="001A5683" w:rsidRDefault="00610763" w:rsidP="001A5683">
      <w:pPr>
        <w:widowControl/>
        <w:spacing w:line="160" w:lineRule="atLeast"/>
        <w:ind w:leftChars="300" w:left="630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610763" w:rsidRPr="001A5683" w:rsidRDefault="00610763" w:rsidP="001A5683">
      <w:pPr>
        <w:widowControl/>
        <w:spacing w:line="160" w:lineRule="atLeast"/>
        <w:ind w:leftChars="300" w:left="630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A5683">
        <w:rPr>
          <w:rFonts w:asciiTheme="majorEastAsia" w:eastAsiaTheme="majorEastAsia" w:hAnsiTheme="majorEastAsia" w:cs="Lantinghei TC Heavy"/>
          <w:color w:val="222222"/>
          <w:kern w:val="0"/>
          <w:sz w:val="20"/>
          <w:szCs w:val="20"/>
        </w:rPr>
        <w:t>◆展示◆</w:t>
      </w:r>
    </w:p>
    <w:p w:rsidR="00610763" w:rsidRPr="001A5683" w:rsidRDefault="00610763" w:rsidP="001A5683">
      <w:pPr>
        <w:widowControl/>
        <w:spacing w:line="160" w:lineRule="atLeast"/>
        <w:ind w:leftChars="300" w:left="630"/>
        <w:jc w:val="left"/>
        <w:rPr>
          <w:rFonts w:asciiTheme="majorEastAsia" w:eastAsiaTheme="majorEastAsia" w:hAnsiTheme="majorEastAsia" w:cs="Lantinghei TC Heavy"/>
          <w:color w:val="222222"/>
          <w:kern w:val="0"/>
          <w:sz w:val="20"/>
          <w:szCs w:val="20"/>
        </w:rPr>
      </w:pPr>
      <w:r w:rsidRPr="001A5683">
        <w:rPr>
          <w:rFonts w:asciiTheme="majorEastAsia" w:eastAsiaTheme="majorEastAsia" w:hAnsiTheme="majorEastAsia" w:cs="Lantinghei TC Heavy"/>
          <w:color w:val="222222"/>
          <w:kern w:val="0"/>
          <w:sz w:val="20"/>
          <w:szCs w:val="20"/>
        </w:rPr>
        <w:t>□</w:t>
      </w:r>
      <w:r w:rsidR="00781BA9" w:rsidRPr="001A5683">
        <w:rPr>
          <w:rFonts w:asciiTheme="majorEastAsia" w:eastAsiaTheme="majorEastAsia" w:hAnsiTheme="majorEastAsia" w:cs="Lantinghei TC Heavy"/>
          <w:color w:val="222222"/>
          <w:kern w:val="0"/>
          <w:sz w:val="20"/>
          <w:szCs w:val="20"/>
        </w:rPr>
        <w:t>１ブース</w:t>
      </w:r>
      <w:r w:rsidRPr="001A5683">
        <w:rPr>
          <w:rFonts w:asciiTheme="majorEastAsia" w:eastAsiaTheme="majorEastAsia" w:hAnsiTheme="majorEastAsia" w:cs="Lantinghei TC Heavy"/>
          <w:color w:val="222222"/>
          <w:kern w:val="0"/>
          <w:sz w:val="20"/>
          <w:szCs w:val="20"/>
        </w:rPr>
        <w:t xml:space="preserve">　</w:t>
      </w:r>
      <w:r w:rsidR="001A5683" w:rsidRPr="001A5683">
        <w:rPr>
          <w:rFonts w:asciiTheme="majorEastAsia" w:eastAsiaTheme="majorEastAsia" w:hAnsiTheme="majorEastAsia" w:cs="Lantinghei TC Heavy" w:hint="eastAsia"/>
          <w:color w:val="222222"/>
          <w:kern w:val="0"/>
          <w:sz w:val="20"/>
          <w:szCs w:val="20"/>
        </w:rPr>
        <w:t xml:space="preserve"> </w:t>
      </w:r>
      <w:r w:rsidR="00781BA9" w:rsidRPr="001A5683">
        <w:rPr>
          <w:rFonts w:asciiTheme="majorEastAsia" w:eastAsiaTheme="majorEastAsia" w:hAnsiTheme="majorEastAsia" w:cs="Lantinghei TC Heavy" w:hint="eastAsia"/>
          <w:color w:val="222222"/>
          <w:kern w:val="0"/>
          <w:sz w:val="20"/>
          <w:szCs w:val="20"/>
        </w:rPr>
        <w:t xml:space="preserve"> </w:t>
      </w:r>
      <w:r w:rsidRPr="001A5683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2</w:t>
      </w:r>
      <w:r w:rsidRPr="001A5683">
        <w:rPr>
          <w:rFonts w:asciiTheme="majorEastAsia" w:eastAsiaTheme="majorEastAsia" w:hAnsiTheme="majorEastAsia" w:cs="Lantinghei TC Heavy"/>
          <w:color w:val="222222"/>
          <w:kern w:val="0"/>
          <w:sz w:val="20"/>
          <w:szCs w:val="20"/>
        </w:rPr>
        <w:t>万</w:t>
      </w:r>
      <w:r w:rsidR="00781BA9" w:rsidRPr="001A5683">
        <w:rPr>
          <w:rFonts w:asciiTheme="majorEastAsia" w:eastAsiaTheme="majorEastAsia" w:hAnsiTheme="majorEastAsia" w:cs="Lantinghei TC Heavy"/>
          <w:color w:val="222222"/>
          <w:kern w:val="0"/>
          <w:sz w:val="20"/>
          <w:szCs w:val="20"/>
        </w:rPr>
        <w:t>円</w:t>
      </w:r>
    </w:p>
    <w:p w:rsidR="00922D99" w:rsidRDefault="00922D99" w:rsidP="001A5683">
      <w:pPr>
        <w:widowControl/>
        <w:spacing w:line="60" w:lineRule="auto"/>
        <w:ind w:right="1164"/>
        <w:jc w:val="left"/>
        <w:textAlignment w:val="baseline"/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</w:pPr>
    </w:p>
    <w:p w:rsidR="009E16A2" w:rsidRPr="001A5683" w:rsidRDefault="009E16A2" w:rsidP="001A5683">
      <w:pPr>
        <w:widowControl/>
        <w:spacing w:line="60" w:lineRule="auto"/>
        <w:ind w:right="1164"/>
        <w:jc w:val="left"/>
        <w:textAlignment w:val="baseline"/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 xml:space="preserve">　　</w:t>
      </w:r>
    </w:p>
    <w:tbl>
      <w:tblPr>
        <w:tblW w:w="0" w:type="auto"/>
        <w:tblInd w:w="7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5"/>
      </w:tblGrid>
      <w:tr w:rsidR="00922D99" w:rsidRPr="001A5683" w:rsidTr="001A5683">
        <w:trPr>
          <w:trHeight w:val="600"/>
        </w:trPr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2D99" w:rsidRPr="001A5683" w:rsidRDefault="00922D99" w:rsidP="001A5683">
            <w:pPr>
              <w:widowControl/>
              <w:ind w:right="1164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1A568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貴社・団体名</w:t>
            </w:r>
          </w:p>
          <w:p w:rsidR="00922D99" w:rsidRPr="001A5683" w:rsidRDefault="00922D99" w:rsidP="001A56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922D99" w:rsidRPr="001A5683" w:rsidTr="001A5683">
        <w:trPr>
          <w:trHeight w:val="585"/>
        </w:trPr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2D99" w:rsidRPr="001A5683" w:rsidRDefault="00922D99" w:rsidP="001A5683">
            <w:pPr>
              <w:widowControl/>
              <w:ind w:right="1164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1A568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ご担当者様のお名前</w:t>
            </w:r>
          </w:p>
          <w:p w:rsidR="00922D99" w:rsidRPr="001A5683" w:rsidRDefault="00922D99" w:rsidP="001A56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922D99" w:rsidRPr="001A5683" w:rsidTr="001A5683">
        <w:trPr>
          <w:trHeight w:val="600"/>
        </w:trPr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2D99" w:rsidRPr="001A5683" w:rsidRDefault="00922D99" w:rsidP="001A5683">
            <w:pPr>
              <w:widowControl/>
              <w:ind w:right="1164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1A568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ご住所</w:t>
            </w:r>
          </w:p>
          <w:p w:rsidR="00922D99" w:rsidRPr="001A5683" w:rsidRDefault="00922D99" w:rsidP="001A56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922D99" w:rsidRPr="001A5683" w:rsidTr="001A5683">
        <w:trPr>
          <w:trHeight w:val="600"/>
        </w:trPr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2D99" w:rsidRPr="001A5683" w:rsidRDefault="00922D99" w:rsidP="001A5683">
            <w:pPr>
              <w:widowControl/>
              <w:ind w:right="1164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1A568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電話／ＦＡＸ</w:t>
            </w:r>
          </w:p>
          <w:p w:rsidR="00922D99" w:rsidRPr="001A5683" w:rsidRDefault="00922D99" w:rsidP="001A56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922D99" w:rsidRPr="001A5683" w:rsidTr="001A5683">
        <w:trPr>
          <w:trHeight w:val="555"/>
        </w:trPr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2D99" w:rsidRPr="001A5683" w:rsidRDefault="00922D99" w:rsidP="001A5683">
            <w:pPr>
              <w:widowControl/>
              <w:ind w:right="1164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1A568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メールアドレス</w:t>
            </w:r>
          </w:p>
          <w:p w:rsidR="00922D99" w:rsidRPr="001A5683" w:rsidRDefault="00922D99" w:rsidP="001A5683">
            <w:pPr>
              <w:widowControl/>
              <w:ind w:right="1164" w:firstLine="60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922D99" w:rsidRPr="001A5683" w:rsidTr="001A5683">
        <w:trPr>
          <w:trHeight w:val="1020"/>
        </w:trPr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2D99" w:rsidRPr="001A5683" w:rsidRDefault="00922D99" w:rsidP="001A5683">
            <w:pPr>
              <w:widowControl/>
              <w:ind w:right="1164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1A5683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その他特記事項</w:t>
            </w:r>
          </w:p>
        </w:tc>
      </w:tr>
    </w:tbl>
    <w:p w:rsidR="00922D99" w:rsidRPr="001A5683" w:rsidRDefault="00922D99" w:rsidP="001A5683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9E16A2" w:rsidRDefault="009E16A2" w:rsidP="001A5683">
      <w:pPr>
        <w:widowControl/>
        <w:ind w:leftChars="300" w:left="630"/>
        <w:jc w:val="left"/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</w:pPr>
    </w:p>
    <w:p w:rsidR="00922D99" w:rsidRPr="001A5683" w:rsidRDefault="001A5683" w:rsidP="001A5683">
      <w:pPr>
        <w:widowControl/>
        <w:ind w:leftChars="300" w:left="630"/>
        <w:jc w:val="left"/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</w:pPr>
      <w:r w:rsidRPr="001A5683"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  <w:t>問合せ</w:t>
      </w:r>
      <w:r w:rsidR="00922D99" w:rsidRPr="001A5683"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  <w:t>先</w:t>
      </w:r>
    </w:p>
    <w:p w:rsidR="00781BA9" w:rsidRPr="001A5683" w:rsidRDefault="00781BA9" w:rsidP="001A5683">
      <w:pPr>
        <w:widowControl/>
        <w:ind w:leftChars="300" w:left="63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1A5683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 xml:space="preserve">〒384-0301　長野県佐久市臼田197番地　</w:t>
      </w:r>
    </w:p>
    <w:p w:rsidR="00922D99" w:rsidRPr="001A5683" w:rsidRDefault="00781BA9" w:rsidP="001A5683">
      <w:pPr>
        <w:widowControl/>
        <w:ind w:leftChars="300" w:left="63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1A5683">
        <w:rPr>
          <w:rFonts w:asciiTheme="majorEastAsia" w:eastAsiaTheme="majorEastAsia" w:hAnsiTheme="majorEastAsia" w:cs="ＭＳ Ｐゴシック"/>
          <w:kern w:val="0"/>
          <w:sz w:val="20"/>
          <w:szCs w:val="20"/>
        </w:rPr>
        <w:t>第30回日本国際保健医療学会東日本地方会準備委員会</w:t>
      </w:r>
    </w:p>
    <w:p w:rsidR="00922D99" w:rsidRPr="001A5683" w:rsidRDefault="00781BA9" w:rsidP="001A5683">
      <w:pPr>
        <w:widowControl/>
        <w:ind w:leftChars="300" w:left="630"/>
        <w:jc w:val="left"/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</w:pPr>
      <w:r w:rsidRPr="001A5683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佐久総合病院</w:t>
      </w:r>
      <w:r w:rsidR="009E16A2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 xml:space="preserve"> </w:t>
      </w:r>
      <w:r w:rsidRPr="001A5683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 xml:space="preserve">国際保健医療科　</w:t>
      </w:r>
      <w:r w:rsidR="0024082C" w:rsidRPr="001A5683"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  <w:t>担当：</w:t>
      </w:r>
      <w:r w:rsidRPr="001A5683"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  <w:t>加藤　浅沼</w:t>
      </w:r>
    </w:p>
    <w:p w:rsidR="00542E26" w:rsidRPr="001A5683" w:rsidRDefault="00781BA9" w:rsidP="001A5683">
      <w:pPr>
        <w:ind w:firstLineChars="300" w:firstLine="600"/>
        <w:rPr>
          <w:rFonts w:asciiTheme="majorEastAsia" w:eastAsiaTheme="majorEastAsia" w:hAnsiTheme="majorEastAsia"/>
        </w:rPr>
      </w:pPr>
      <w:r w:rsidRPr="001A5683"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  <w:t>TEL</w:t>
      </w:r>
      <w:r w:rsidRPr="001A5683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>:</w:t>
      </w:r>
      <w:r w:rsidR="009E16A2"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  <w:t>0267-82-</w:t>
      </w:r>
      <w:bookmarkStart w:id="0" w:name="_GoBack"/>
      <w:bookmarkEnd w:id="0"/>
      <w:r w:rsidR="009E16A2"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  <w:t>8080</w:t>
      </w:r>
      <w:r w:rsidR="00922D99" w:rsidRPr="001A5683"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  <w:t xml:space="preserve">　</w:t>
      </w:r>
      <w:r w:rsidR="0024082C" w:rsidRPr="001A5683"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  <w:t>     FAX</w:t>
      </w:r>
      <w:r w:rsidRPr="001A5683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>:</w:t>
      </w:r>
      <w:r w:rsidR="0024082C" w:rsidRPr="001A5683"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  <w:t xml:space="preserve"> </w:t>
      </w:r>
      <w:r w:rsidRPr="001A5683"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  <w:t xml:space="preserve">0267-82-7533　　</w:t>
      </w:r>
      <w:r w:rsidRPr="001A5683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 xml:space="preserve">email: </w:t>
      </w:r>
      <w:r w:rsidRPr="001A5683"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  <w:t>jaih-east30th@sakuhp.or.jp</w:t>
      </w:r>
    </w:p>
    <w:sectPr w:rsidR="00542E26" w:rsidRPr="001A5683" w:rsidSect="001A56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12" w:rsidRDefault="00863F12" w:rsidP="00610763">
      <w:r>
        <w:separator/>
      </w:r>
    </w:p>
  </w:endnote>
  <w:endnote w:type="continuationSeparator" w:id="0">
    <w:p w:rsidR="00863F12" w:rsidRDefault="00863F12" w:rsidP="0061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TC Heavy">
    <w:altName w:val="Arial Unicode MS"/>
    <w:charset w:val="00"/>
    <w:family w:val="auto"/>
    <w:pitch w:val="variable"/>
    <w:sig w:usb0="00000000" w:usb1="080E0000" w:usb2="00000000" w:usb3="00000000" w:csb0="00100001" w:csb1="00000000"/>
  </w:font>
  <w:font w:name="Lantinghei SC Heavy">
    <w:altName w:val="Arial Unicode MS"/>
    <w:charset w:val="00"/>
    <w:family w:val="auto"/>
    <w:pitch w:val="variable"/>
    <w:sig w:usb0="00000000" w:usb1="08000000" w:usb2="00000000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12" w:rsidRDefault="00863F12" w:rsidP="00610763">
      <w:r>
        <w:separator/>
      </w:r>
    </w:p>
  </w:footnote>
  <w:footnote w:type="continuationSeparator" w:id="0">
    <w:p w:rsidR="00863F12" w:rsidRDefault="00863F12" w:rsidP="0061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1994"/>
    <w:multiLevelType w:val="multilevel"/>
    <w:tmpl w:val="CFE8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99"/>
    <w:rsid w:val="00066E73"/>
    <w:rsid w:val="00102EE3"/>
    <w:rsid w:val="00176E56"/>
    <w:rsid w:val="001A5683"/>
    <w:rsid w:val="0024082C"/>
    <w:rsid w:val="00542E26"/>
    <w:rsid w:val="005B496C"/>
    <w:rsid w:val="00610763"/>
    <w:rsid w:val="006E380F"/>
    <w:rsid w:val="00781BA9"/>
    <w:rsid w:val="00863F12"/>
    <w:rsid w:val="00922D99"/>
    <w:rsid w:val="009376EF"/>
    <w:rsid w:val="009E16A2"/>
    <w:rsid w:val="00F4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763"/>
  </w:style>
  <w:style w:type="paragraph" w:styleId="a5">
    <w:name w:val="footer"/>
    <w:basedOn w:val="a"/>
    <w:link w:val="a6"/>
    <w:uiPriority w:val="99"/>
    <w:unhideWhenUsed/>
    <w:rsid w:val="00610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763"/>
  </w:style>
  <w:style w:type="paragraph" w:styleId="a5">
    <w:name w:val="footer"/>
    <w:basedOn w:val="a"/>
    <w:link w:val="a6"/>
    <w:uiPriority w:val="99"/>
    <w:unhideWhenUsed/>
    <w:rsid w:val="00610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87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Mizuo</dc:creator>
  <cp:lastModifiedBy>Mizuo</cp:lastModifiedBy>
  <cp:revision>4</cp:revision>
  <cp:lastPrinted>2014-10-30T00:58:00Z</cp:lastPrinted>
  <dcterms:created xsi:type="dcterms:W3CDTF">2014-10-03T05:59:00Z</dcterms:created>
  <dcterms:modified xsi:type="dcterms:W3CDTF">2014-11-20T01:43:00Z</dcterms:modified>
</cp:coreProperties>
</file>